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29E28" w14:textId="77777777" w:rsidR="00AE6412" w:rsidRPr="00BD0992" w:rsidRDefault="00AE6412" w:rsidP="000426CA">
      <w:pPr>
        <w:rPr>
          <w:rFonts w:ascii="Arial" w:hAnsi="Arial" w:cs="Arial"/>
          <w:b/>
          <w:bCs/>
          <w:color w:val="007781"/>
          <w:sz w:val="44"/>
          <w:szCs w:val="44"/>
        </w:rPr>
      </w:pPr>
    </w:p>
    <w:p w14:paraId="137AB353" w14:textId="0365F624" w:rsidR="0096730D" w:rsidRPr="00BD0992" w:rsidRDefault="0036696B" w:rsidP="0096730D">
      <w:pPr>
        <w:rPr>
          <w:rFonts w:ascii="Arial" w:hAnsi="Arial" w:cs="Arial"/>
          <w:b/>
          <w:bCs/>
          <w:color w:val="007781"/>
          <w:sz w:val="44"/>
          <w:szCs w:val="44"/>
        </w:rPr>
      </w:pPr>
      <w:r>
        <w:rPr>
          <w:rFonts w:ascii="Arial" w:hAnsi="Arial" w:cs="Arial"/>
          <w:b/>
          <w:bCs/>
          <w:color w:val="007781"/>
          <w:sz w:val="44"/>
          <w:szCs w:val="44"/>
        </w:rPr>
        <w:t xml:space="preserve">Quick Resources </w:t>
      </w:r>
    </w:p>
    <w:p w14:paraId="653E3ABC" w14:textId="77777777" w:rsidR="0096730D" w:rsidRPr="00BD0992" w:rsidRDefault="0096730D" w:rsidP="0096730D">
      <w:pPr>
        <w:rPr>
          <w:rFonts w:ascii="Arial" w:hAnsi="Arial" w:cs="Arial"/>
          <w:b/>
          <w:bCs/>
          <w:sz w:val="44"/>
          <w:szCs w:val="44"/>
        </w:rPr>
      </w:pPr>
    </w:p>
    <w:p w14:paraId="7B034D03" w14:textId="77777777" w:rsidR="0036696B" w:rsidRDefault="0036696B" w:rsidP="0036696B">
      <w:pPr>
        <w:pStyle w:val="ListParagraph"/>
        <w:numPr>
          <w:ilvl w:val="0"/>
          <w:numId w:val="3"/>
        </w:numPr>
        <w:spacing w:line="276" w:lineRule="auto"/>
        <w:rPr>
          <w:rFonts w:ascii="Arial" w:hAnsi="Arial" w:cs="Arial"/>
          <w:color w:val="595959" w:themeColor="text1" w:themeTint="A6"/>
          <w:sz w:val="28"/>
          <w:szCs w:val="28"/>
        </w:rPr>
      </w:pPr>
      <w:r w:rsidRPr="4657A404">
        <w:rPr>
          <w:rFonts w:ascii="Arial" w:hAnsi="Arial" w:cs="Arial"/>
          <w:color w:val="595959" w:themeColor="text1" w:themeTint="A6"/>
          <w:sz w:val="28"/>
          <w:szCs w:val="28"/>
        </w:rPr>
        <w:t xml:space="preserve">IT Support for Group &amp; Session Platform: </w:t>
      </w:r>
    </w:p>
    <w:p w14:paraId="320BD9AE" w14:textId="59BC0D67" w:rsidR="0036696B" w:rsidRPr="0036696B" w:rsidRDefault="658AEB57" w:rsidP="0036696B">
      <w:pPr>
        <w:pStyle w:val="ListParagraph"/>
        <w:spacing w:line="276" w:lineRule="auto"/>
        <w:rPr>
          <w:rFonts w:ascii="Arial" w:hAnsi="Arial" w:cs="Arial"/>
          <w:color w:val="595959" w:themeColor="text1" w:themeTint="A6"/>
          <w:sz w:val="28"/>
          <w:szCs w:val="28"/>
        </w:rPr>
      </w:pPr>
      <w:hyperlink r:id="rId10">
        <w:r w:rsidRPr="4657A404">
          <w:rPr>
            <w:rStyle w:val="Hyperlink"/>
          </w:rPr>
          <w:t>support@ERCPathlight.zendesk.com</w:t>
        </w:r>
      </w:hyperlink>
      <w:r w:rsidR="0036696B" w:rsidRPr="4657A404">
        <w:rPr>
          <w:rFonts w:ascii="Arial" w:hAnsi="Arial" w:cs="Arial"/>
          <w:color w:val="595959" w:themeColor="text1" w:themeTint="A6"/>
          <w:sz w:val="28"/>
          <w:szCs w:val="28"/>
        </w:rPr>
        <w:t xml:space="preserve"> or 1(888) 687-9288</w:t>
      </w:r>
    </w:p>
    <w:p w14:paraId="0BAAA86E" w14:textId="7717B9AF" w:rsidR="0036696B" w:rsidRDefault="0036696B" w:rsidP="0036696B">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Biz Office:</w:t>
      </w:r>
      <w:r>
        <w:rPr>
          <w:rFonts w:ascii="Arial" w:hAnsi="Arial" w:cs="Arial"/>
          <w:color w:val="595959" w:themeColor="text1" w:themeTint="A6"/>
          <w:sz w:val="28"/>
          <w:szCs w:val="28"/>
        </w:rPr>
        <w:t xml:space="preserve"> </w:t>
      </w:r>
    </w:p>
    <w:p w14:paraId="643B707F" w14:textId="2B73ECB1" w:rsidR="0036696B" w:rsidRPr="0036696B" w:rsidRDefault="0027060F" w:rsidP="0036696B">
      <w:pPr>
        <w:pStyle w:val="ListParagraph"/>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(303) 825-8589</w:t>
      </w:r>
    </w:p>
    <w:p w14:paraId="7FD0E0F3" w14:textId="77777777" w:rsidR="0036696B" w:rsidRDefault="0036696B" w:rsidP="0036696B">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Medical Records</w:t>
      </w:r>
      <w:r>
        <w:rPr>
          <w:rFonts w:ascii="Arial" w:hAnsi="Arial" w:cs="Arial"/>
          <w:color w:val="595959" w:themeColor="text1" w:themeTint="A6"/>
          <w:sz w:val="28"/>
          <w:szCs w:val="28"/>
        </w:rPr>
        <w:t xml:space="preserve">: </w:t>
      </w:r>
    </w:p>
    <w:p w14:paraId="2D0C2AA0" w14:textId="7F0493EA" w:rsidR="0036696B" w:rsidRPr="0036696B" w:rsidRDefault="0036696B" w:rsidP="0036696B">
      <w:pPr>
        <w:pStyle w:val="ListParagraph"/>
        <w:spacing w:line="276" w:lineRule="auto"/>
        <w:rPr>
          <w:rFonts w:ascii="Arial" w:hAnsi="Arial" w:cs="Arial"/>
          <w:color w:val="595959" w:themeColor="text1" w:themeTint="A6"/>
          <w:sz w:val="28"/>
          <w:szCs w:val="28"/>
        </w:rPr>
      </w:pPr>
      <w:hyperlink r:id="rId11" w:history="1">
        <w:r w:rsidRPr="00F529AA">
          <w:rPr>
            <w:rStyle w:val="Hyperlink"/>
            <w:rFonts w:ascii="Arial" w:hAnsi="Arial" w:cs="Arial"/>
            <w:sz w:val="28"/>
            <w:szCs w:val="28"/>
          </w:rPr>
          <w:t>medicalrecordhelp@ercpathlight.com</w:t>
        </w:r>
      </w:hyperlink>
      <w:r>
        <w:rPr>
          <w:rFonts w:ascii="Arial" w:hAnsi="Arial" w:cs="Arial"/>
          <w:color w:val="595959" w:themeColor="text1" w:themeTint="A6"/>
          <w:sz w:val="28"/>
          <w:szCs w:val="28"/>
        </w:rPr>
        <w:t xml:space="preserve"> or </w:t>
      </w:r>
      <w:r w:rsidRPr="0036696B">
        <w:rPr>
          <w:rFonts w:ascii="Arial" w:hAnsi="Arial" w:cs="Arial"/>
          <w:color w:val="595959" w:themeColor="text1" w:themeTint="A6"/>
          <w:sz w:val="28"/>
          <w:szCs w:val="28"/>
        </w:rPr>
        <w:t>(720) 728-3415</w:t>
      </w:r>
    </w:p>
    <w:p w14:paraId="12DE9437" w14:textId="3F9B40AE" w:rsidR="0036696B" w:rsidRDefault="0036696B" w:rsidP="0036696B">
      <w:pPr>
        <w:pStyle w:val="ListParagraph"/>
        <w:numPr>
          <w:ilvl w:val="0"/>
          <w:numId w:val="3"/>
        </w:numPr>
        <w:spacing w:line="276" w:lineRule="auto"/>
        <w:rPr>
          <w:rFonts w:ascii="Arial" w:hAnsi="Arial" w:cs="Arial"/>
          <w:color w:val="595959" w:themeColor="text1" w:themeTint="A6"/>
          <w:sz w:val="28"/>
          <w:szCs w:val="28"/>
        </w:rPr>
      </w:pPr>
      <w:r w:rsidRPr="0036696B">
        <w:rPr>
          <w:rFonts w:ascii="Arial" w:hAnsi="Arial" w:cs="Arial"/>
          <w:color w:val="595959" w:themeColor="text1" w:themeTint="A6"/>
          <w:sz w:val="28"/>
          <w:szCs w:val="28"/>
        </w:rPr>
        <w:t>Emergency Services</w:t>
      </w:r>
      <w:r>
        <w:rPr>
          <w:rFonts w:ascii="Arial" w:hAnsi="Arial" w:cs="Arial"/>
          <w:color w:val="595959" w:themeColor="text1" w:themeTint="A6"/>
          <w:sz w:val="28"/>
          <w:szCs w:val="28"/>
        </w:rPr>
        <w:t>:</w:t>
      </w:r>
    </w:p>
    <w:p w14:paraId="46CC0B79" w14:textId="33FFCAE6" w:rsidR="0036696B" w:rsidRPr="0036696B" w:rsidRDefault="0036696B" w:rsidP="0036696B">
      <w:pPr>
        <w:pStyle w:val="ListParagraph"/>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 xml:space="preserve">Call 911, Call 988, or go to your nearest emergency room </w:t>
      </w:r>
    </w:p>
    <w:p w14:paraId="066312B8" w14:textId="4B555E17" w:rsidR="0036696B" w:rsidRDefault="00AD0D36" w:rsidP="697DA4B1">
      <w:pPr>
        <w:pStyle w:val="ListParagraph"/>
        <w:numPr>
          <w:ilvl w:val="0"/>
          <w:numId w:val="3"/>
        </w:numPr>
        <w:spacing w:line="276" w:lineRule="auto"/>
        <w:rPr>
          <w:rFonts w:ascii="Arial" w:hAnsi="Arial" w:cs="Arial"/>
          <w:color w:val="595959" w:themeColor="text1" w:themeTint="A6"/>
          <w:sz w:val="28"/>
          <w:szCs w:val="28"/>
        </w:rPr>
      </w:pPr>
      <w:r>
        <w:rPr>
          <w:rFonts w:ascii="Arial" w:hAnsi="Arial" w:cs="Arial"/>
          <w:color w:val="595959" w:themeColor="text1" w:themeTint="A6"/>
          <w:sz w:val="28"/>
          <w:szCs w:val="28"/>
        </w:rPr>
        <w:t>Family</w:t>
      </w:r>
      <w:r w:rsidR="4C3D485A" w:rsidRPr="697DA4B1">
        <w:rPr>
          <w:rFonts w:ascii="Arial" w:hAnsi="Arial" w:cs="Arial"/>
          <w:color w:val="595959" w:themeColor="text1" w:themeTint="A6"/>
          <w:sz w:val="28"/>
          <w:szCs w:val="28"/>
        </w:rPr>
        <w:t xml:space="preserve"> Support System Information &amp; Talks: </w:t>
      </w:r>
      <w:r w:rsidRPr="00AD0D36">
        <w:rPr>
          <w:rFonts w:ascii="Arial" w:hAnsi="Arial" w:cs="Arial"/>
          <w:color w:val="595959" w:themeColor="text1" w:themeTint="A6"/>
          <w:sz w:val="28"/>
          <w:szCs w:val="28"/>
          <w:highlight w:val="yellow"/>
        </w:rPr>
        <w:t>LINK</w:t>
      </w:r>
    </w:p>
    <w:p w14:paraId="7E6108B8" w14:textId="6B98841C" w:rsidR="0036696B" w:rsidRDefault="0036696B" w:rsidP="0036696B">
      <w:pPr>
        <w:spacing w:line="276" w:lineRule="auto"/>
        <w:rPr>
          <w:rFonts w:ascii="Arial" w:hAnsi="Arial" w:cs="Arial"/>
          <w:color w:val="595959" w:themeColor="text1" w:themeTint="A6"/>
          <w:sz w:val="32"/>
          <w:szCs w:val="32"/>
        </w:rPr>
      </w:pPr>
    </w:p>
    <w:p w14:paraId="55111D62" w14:textId="0CA11225" w:rsidR="0036696B" w:rsidRDefault="0036696B" w:rsidP="0036696B">
      <w:pPr>
        <w:spacing w:line="276" w:lineRule="auto"/>
        <w:rPr>
          <w:rFonts w:ascii="Arial" w:hAnsi="Arial" w:cs="Arial"/>
          <w:color w:val="595959" w:themeColor="text1" w:themeTint="A6"/>
          <w:sz w:val="32"/>
          <w:szCs w:val="32"/>
        </w:rPr>
      </w:pPr>
    </w:p>
    <w:p w14:paraId="1A41CB3E" w14:textId="691ECD08" w:rsidR="0036696B" w:rsidRDefault="0036696B" w:rsidP="0036696B">
      <w:pPr>
        <w:spacing w:line="276" w:lineRule="auto"/>
        <w:rPr>
          <w:rFonts w:ascii="Arial" w:hAnsi="Arial" w:cs="Arial"/>
          <w:color w:val="595959" w:themeColor="text1" w:themeTint="A6"/>
          <w:sz w:val="32"/>
          <w:szCs w:val="32"/>
        </w:rPr>
      </w:pPr>
    </w:p>
    <w:p w14:paraId="5DAC9EFF" w14:textId="425C767A" w:rsidR="0036696B" w:rsidRDefault="0036696B" w:rsidP="0036696B">
      <w:pPr>
        <w:spacing w:line="276" w:lineRule="auto"/>
        <w:rPr>
          <w:rFonts w:ascii="Arial" w:hAnsi="Arial" w:cs="Arial"/>
          <w:color w:val="595959" w:themeColor="text1" w:themeTint="A6"/>
          <w:sz w:val="32"/>
          <w:szCs w:val="32"/>
        </w:rPr>
      </w:pPr>
    </w:p>
    <w:p w14:paraId="7039F7FD" w14:textId="7AEBA4A9" w:rsidR="0036696B" w:rsidRDefault="0036696B" w:rsidP="0036696B">
      <w:pPr>
        <w:spacing w:line="276" w:lineRule="auto"/>
        <w:rPr>
          <w:rFonts w:ascii="Arial" w:hAnsi="Arial" w:cs="Arial"/>
          <w:color w:val="595959" w:themeColor="text1" w:themeTint="A6"/>
          <w:sz w:val="32"/>
          <w:szCs w:val="32"/>
        </w:rPr>
      </w:pPr>
    </w:p>
    <w:p w14:paraId="3D18DC0F" w14:textId="7DBEFE3E" w:rsidR="0036696B" w:rsidRDefault="0036696B" w:rsidP="0036696B">
      <w:pPr>
        <w:spacing w:line="276" w:lineRule="auto"/>
        <w:rPr>
          <w:rFonts w:ascii="Arial" w:hAnsi="Arial" w:cs="Arial"/>
          <w:color w:val="595959" w:themeColor="text1" w:themeTint="A6"/>
          <w:sz w:val="32"/>
          <w:szCs w:val="32"/>
        </w:rPr>
      </w:pPr>
    </w:p>
    <w:p w14:paraId="232C85B7" w14:textId="7E127440" w:rsidR="0036696B" w:rsidRDefault="0036696B" w:rsidP="0036696B">
      <w:pPr>
        <w:spacing w:line="276" w:lineRule="auto"/>
        <w:rPr>
          <w:rFonts w:ascii="Arial" w:hAnsi="Arial" w:cs="Arial"/>
          <w:color w:val="595959" w:themeColor="text1" w:themeTint="A6"/>
          <w:sz w:val="32"/>
          <w:szCs w:val="32"/>
        </w:rPr>
      </w:pPr>
    </w:p>
    <w:p w14:paraId="2502B2FD" w14:textId="73995193" w:rsidR="0036696B" w:rsidRDefault="0036696B" w:rsidP="0036696B">
      <w:pPr>
        <w:spacing w:line="276" w:lineRule="auto"/>
        <w:rPr>
          <w:rFonts w:ascii="Arial" w:hAnsi="Arial" w:cs="Arial"/>
          <w:color w:val="595959" w:themeColor="text1" w:themeTint="A6"/>
          <w:sz w:val="32"/>
          <w:szCs w:val="32"/>
        </w:rPr>
      </w:pPr>
    </w:p>
    <w:p w14:paraId="5BDB610C" w14:textId="0A26F1E3" w:rsidR="0036696B" w:rsidRDefault="0036696B" w:rsidP="0036696B">
      <w:pPr>
        <w:spacing w:line="276" w:lineRule="auto"/>
        <w:rPr>
          <w:rFonts w:ascii="Arial" w:hAnsi="Arial" w:cs="Arial"/>
          <w:color w:val="595959" w:themeColor="text1" w:themeTint="A6"/>
          <w:sz w:val="32"/>
          <w:szCs w:val="32"/>
        </w:rPr>
      </w:pPr>
    </w:p>
    <w:p w14:paraId="131A53DB" w14:textId="740FA97C" w:rsidR="0036696B" w:rsidRDefault="0036696B" w:rsidP="0036696B">
      <w:pPr>
        <w:spacing w:line="276" w:lineRule="auto"/>
        <w:rPr>
          <w:rFonts w:ascii="Arial" w:hAnsi="Arial" w:cs="Arial"/>
          <w:color w:val="595959" w:themeColor="text1" w:themeTint="A6"/>
          <w:sz w:val="32"/>
          <w:szCs w:val="32"/>
        </w:rPr>
      </w:pPr>
    </w:p>
    <w:p w14:paraId="17E5EB57" w14:textId="6A8234A8" w:rsidR="0036696B" w:rsidRDefault="0036696B" w:rsidP="0036696B">
      <w:pPr>
        <w:spacing w:line="276" w:lineRule="auto"/>
        <w:rPr>
          <w:rFonts w:ascii="Arial" w:hAnsi="Arial" w:cs="Arial"/>
          <w:color w:val="595959" w:themeColor="text1" w:themeTint="A6"/>
          <w:sz w:val="32"/>
          <w:szCs w:val="32"/>
        </w:rPr>
      </w:pPr>
    </w:p>
    <w:p w14:paraId="202AF8E2" w14:textId="2B9AC680" w:rsidR="0036696B" w:rsidRDefault="0036696B" w:rsidP="0036696B">
      <w:pPr>
        <w:spacing w:line="276" w:lineRule="auto"/>
        <w:rPr>
          <w:rFonts w:ascii="Arial" w:hAnsi="Arial" w:cs="Arial"/>
          <w:color w:val="595959" w:themeColor="text1" w:themeTint="A6"/>
          <w:sz w:val="32"/>
          <w:szCs w:val="32"/>
        </w:rPr>
      </w:pPr>
    </w:p>
    <w:p w14:paraId="6BBDF284" w14:textId="710D9FDF" w:rsidR="0036696B" w:rsidRDefault="0036696B" w:rsidP="0036696B">
      <w:pPr>
        <w:spacing w:line="276" w:lineRule="auto"/>
        <w:rPr>
          <w:rFonts w:ascii="Arial" w:hAnsi="Arial" w:cs="Arial"/>
          <w:color w:val="595959" w:themeColor="text1" w:themeTint="A6"/>
          <w:sz w:val="32"/>
          <w:szCs w:val="32"/>
        </w:rPr>
      </w:pPr>
    </w:p>
    <w:p w14:paraId="32BB19D6" w14:textId="4EDAE8E7" w:rsidR="0036696B" w:rsidRDefault="0036696B" w:rsidP="0036696B">
      <w:pPr>
        <w:spacing w:line="276" w:lineRule="auto"/>
        <w:rPr>
          <w:rFonts w:ascii="Arial" w:hAnsi="Arial" w:cs="Arial"/>
          <w:color w:val="595959" w:themeColor="text1" w:themeTint="A6"/>
          <w:sz w:val="32"/>
          <w:szCs w:val="32"/>
        </w:rPr>
      </w:pPr>
    </w:p>
    <w:p w14:paraId="3F25CEAB" w14:textId="28764D6A" w:rsidR="0036696B" w:rsidRDefault="0036696B" w:rsidP="0036696B">
      <w:pPr>
        <w:spacing w:line="276" w:lineRule="auto"/>
        <w:rPr>
          <w:rFonts w:ascii="Arial" w:hAnsi="Arial" w:cs="Arial"/>
          <w:color w:val="595959" w:themeColor="text1" w:themeTint="A6"/>
          <w:sz w:val="32"/>
          <w:szCs w:val="32"/>
        </w:rPr>
      </w:pPr>
    </w:p>
    <w:p w14:paraId="5D84A66F" w14:textId="77777777" w:rsidR="0036696B" w:rsidRPr="0036696B" w:rsidRDefault="0036696B" w:rsidP="0036696B">
      <w:pPr>
        <w:spacing w:line="276" w:lineRule="auto"/>
        <w:rPr>
          <w:rFonts w:ascii="Arial" w:hAnsi="Arial" w:cs="Arial"/>
          <w:color w:val="595959" w:themeColor="text1" w:themeTint="A6"/>
          <w:sz w:val="32"/>
          <w:szCs w:val="32"/>
        </w:rPr>
      </w:pPr>
    </w:p>
    <w:p w14:paraId="5433C1D9" w14:textId="5919D323" w:rsidR="697DA4B1" w:rsidRDefault="697DA4B1" w:rsidP="697DA4B1">
      <w:pPr>
        <w:spacing w:line="276" w:lineRule="auto"/>
        <w:rPr>
          <w:rFonts w:ascii="Arial" w:hAnsi="Arial" w:cs="Arial"/>
          <w:color w:val="595959" w:themeColor="text1" w:themeTint="A6"/>
          <w:sz w:val="32"/>
          <w:szCs w:val="32"/>
        </w:rPr>
      </w:pPr>
    </w:p>
    <w:p w14:paraId="59792647" w14:textId="77777777"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Hello! </w:t>
      </w:r>
    </w:p>
    <w:p w14:paraId="17BE5A05" w14:textId="77D83481"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lastRenderedPageBreak/>
        <w:t xml:space="preserve">Welcome to </w:t>
      </w:r>
      <w:r w:rsidR="008321B6">
        <w:rPr>
          <w:rFonts w:ascii="Arial" w:hAnsi="Arial" w:cs="Arial"/>
          <w:color w:val="595959" w:themeColor="text1" w:themeTint="A6"/>
          <w:sz w:val="32"/>
          <w:szCs w:val="32"/>
        </w:rPr>
        <w:t>Pathlight’s</w:t>
      </w:r>
      <w:r w:rsidRPr="0036696B">
        <w:rPr>
          <w:rFonts w:ascii="Arial" w:hAnsi="Arial" w:cs="Arial"/>
          <w:color w:val="595959" w:themeColor="text1" w:themeTint="A6"/>
          <w:sz w:val="32"/>
          <w:szCs w:val="32"/>
        </w:rPr>
        <w:t xml:space="preserve"> </w:t>
      </w:r>
      <w:proofErr w:type="gramStart"/>
      <w:r w:rsidRPr="0036696B">
        <w:rPr>
          <w:rFonts w:ascii="Arial" w:hAnsi="Arial" w:cs="Arial"/>
          <w:color w:val="595959" w:themeColor="text1" w:themeTint="A6"/>
          <w:sz w:val="32"/>
          <w:szCs w:val="32"/>
        </w:rPr>
        <w:t>At</w:t>
      </w:r>
      <w:proofErr w:type="gramEnd"/>
      <w:r w:rsidRPr="0036696B">
        <w:rPr>
          <w:rFonts w:ascii="Arial" w:hAnsi="Arial" w:cs="Arial"/>
          <w:color w:val="595959" w:themeColor="text1" w:themeTint="A6"/>
          <w:sz w:val="32"/>
          <w:szCs w:val="32"/>
        </w:rPr>
        <w:t xml:space="preserve"> Home Virtual Intensive Outpatient Program for </w:t>
      </w:r>
      <w:r w:rsidR="00DC4015">
        <w:rPr>
          <w:rFonts w:ascii="Arial" w:hAnsi="Arial" w:cs="Arial"/>
          <w:color w:val="595959" w:themeColor="text1" w:themeTint="A6"/>
          <w:sz w:val="32"/>
          <w:szCs w:val="32"/>
        </w:rPr>
        <w:t>Mood and Anxiety disorders</w:t>
      </w:r>
      <w:r w:rsidRPr="0036696B">
        <w:rPr>
          <w:rFonts w:ascii="Arial" w:hAnsi="Arial" w:cs="Arial"/>
          <w:color w:val="595959" w:themeColor="text1" w:themeTint="A6"/>
          <w:sz w:val="32"/>
          <w:szCs w:val="32"/>
        </w:rPr>
        <w:t xml:space="preserve">!  We know recovery can be a challenging journey and are honored to walk alongside you. The purpose of this letter is to give you an overview of our program’s philosophy and outline what you can expect during your time with us. Our belief is simple. </w:t>
      </w:r>
    </w:p>
    <w:p w14:paraId="7C903EB1" w14:textId="076774EA" w:rsidR="0036696B" w:rsidRPr="0036696B" w:rsidRDefault="0036696B" w:rsidP="0036696B">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believe in evidence-based interventions for </w:t>
      </w:r>
      <w:r w:rsidR="00DC4015">
        <w:rPr>
          <w:rFonts w:ascii="Arial" w:hAnsi="Arial" w:cs="Arial"/>
          <w:color w:val="595959" w:themeColor="text1" w:themeTint="A6"/>
          <w:sz w:val="32"/>
          <w:szCs w:val="32"/>
        </w:rPr>
        <w:t xml:space="preserve">mood and anxiety </w:t>
      </w:r>
      <w:r w:rsidRPr="0036696B">
        <w:rPr>
          <w:rFonts w:ascii="Arial" w:hAnsi="Arial" w:cs="Arial"/>
          <w:color w:val="595959" w:themeColor="text1" w:themeTint="A6"/>
          <w:sz w:val="32"/>
          <w:szCs w:val="32"/>
        </w:rPr>
        <w:t xml:space="preserve">disorders such as </w:t>
      </w:r>
      <w:r w:rsidR="00DC4015" w:rsidRPr="0036696B">
        <w:rPr>
          <w:rFonts w:ascii="Arial" w:hAnsi="Arial" w:cs="Arial"/>
          <w:color w:val="595959" w:themeColor="text1" w:themeTint="A6"/>
          <w:sz w:val="32"/>
          <w:szCs w:val="32"/>
        </w:rPr>
        <w:t xml:space="preserve">Dialectical Behavioral </w:t>
      </w:r>
      <w:proofErr w:type="gramStart"/>
      <w:r w:rsidR="00DC4015" w:rsidRPr="0036696B">
        <w:rPr>
          <w:rFonts w:ascii="Arial" w:hAnsi="Arial" w:cs="Arial"/>
          <w:color w:val="595959" w:themeColor="text1" w:themeTint="A6"/>
          <w:sz w:val="32"/>
          <w:szCs w:val="32"/>
        </w:rPr>
        <w:t>Therapy,</w:t>
      </w:r>
      <w:r w:rsidR="00DC4015">
        <w:rPr>
          <w:rFonts w:ascii="Arial" w:hAnsi="Arial" w:cs="Arial"/>
          <w:color w:val="595959" w:themeColor="text1" w:themeTint="A6"/>
          <w:sz w:val="32"/>
          <w:szCs w:val="32"/>
        </w:rPr>
        <w:t xml:space="preserve"> </w:t>
      </w:r>
      <w:r w:rsidRPr="0036696B">
        <w:rPr>
          <w:rFonts w:ascii="Arial" w:hAnsi="Arial" w:cs="Arial"/>
          <w:color w:val="595959" w:themeColor="text1" w:themeTint="A6"/>
          <w:sz w:val="32"/>
          <w:szCs w:val="32"/>
        </w:rPr>
        <w:t xml:space="preserve"> Acceptance</w:t>
      </w:r>
      <w:proofErr w:type="gramEnd"/>
      <w:r w:rsidRPr="0036696B">
        <w:rPr>
          <w:rFonts w:ascii="Arial" w:hAnsi="Arial" w:cs="Arial"/>
          <w:color w:val="595959" w:themeColor="text1" w:themeTint="A6"/>
          <w:sz w:val="32"/>
          <w:szCs w:val="32"/>
        </w:rPr>
        <w:t xml:space="preserve"> and Commitment Therapy,</w:t>
      </w:r>
      <w:r w:rsidR="00DC4015">
        <w:rPr>
          <w:rFonts w:ascii="Arial" w:hAnsi="Arial" w:cs="Arial"/>
          <w:color w:val="595959" w:themeColor="text1" w:themeTint="A6"/>
          <w:sz w:val="32"/>
          <w:szCs w:val="32"/>
        </w:rPr>
        <w:t xml:space="preserve"> Exposure Response Planning, Behavioral Activation,</w:t>
      </w:r>
      <w:r w:rsidRPr="0036696B">
        <w:rPr>
          <w:rFonts w:ascii="Arial" w:hAnsi="Arial" w:cs="Arial"/>
          <w:color w:val="595959" w:themeColor="text1" w:themeTint="A6"/>
          <w:sz w:val="32"/>
          <w:szCs w:val="32"/>
        </w:rPr>
        <w:t xml:space="preserve"> and Interpersonal Psychotherapy. </w:t>
      </w:r>
    </w:p>
    <w:p w14:paraId="44C1F414" w14:textId="0BDD1F73" w:rsidR="0036696B" w:rsidRPr="0036696B" w:rsidRDefault="0036696B" w:rsidP="0036696B">
      <w:pPr>
        <w:numPr>
          <w:ilvl w:val="0"/>
          <w:numId w:val="2"/>
        </w:num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We </w:t>
      </w:r>
      <w:r w:rsidR="00336A45">
        <w:rPr>
          <w:rFonts w:ascii="Arial" w:hAnsi="Arial" w:cs="Arial"/>
          <w:color w:val="595959" w:themeColor="text1" w:themeTint="A6"/>
          <w:sz w:val="32"/>
          <w:szCs w:val="32"/>
        </w:rPr>
        <w:t xml:space="preserve">are a trauma informed </w:t>
      </w:r>
      <w:r w:rsidR="00F55DD8">
        <w:rPr>
          <w:rFonts w:ascii="Arial" w:hAnsi="Arial" w:cs="Arial"/>
          <w:color w:val="595959" w:themeColor="text1" w:themeTint="A6"/>
          <w:sz w:val="32"/>
          <w:szCs w:val="32"/>
        </w:rPr>
        <w:t xml:space="preserve">program and strike to create and protect a safe place for all group members. </w:t>
      </w:r>
      <w:r w:rsidRPr="0036696B">
        <w:rPr>
          <w:rFonts w:ascii="Arial" w:hAnsi="Arial" w:cs="Arial"/>
          <w:color w:val="595959" w:themeColor="text1" w:themeTint="A6"/>
          <w:sz w:val="32"/>
          <w:szCs w:val="32"/>
        </w:rPr>
        <w:t xml:space="preserve"> </w:t>
      </w:r>
    </w:p>
    <w:p w14:paraId="5FBD6CC5" w14:textId="77777777" w:rsidR="0036696B" w:rsidRPr="00F55DD8" w:rsidRDefault="0036696B" w:rsidP="0036696B">
      <w:pPr>
        <w:numPr>
          <w:ilvl w:val="0"/>
          <w:numId w:val="2"/>
        </w:numPr>
        <w:spacing w:line="276" w:lineRule="auto"/>
        <w:rPr>
          <w:rFonts w:ascii="Arial" w:hAnsi="Arial" w:cs="Arial"/>
          <w:color w:val="595959" w:themeColor="text1" w:themeTint="A6"/>
          <w:sz w:val="32"/>
          <w:szCs w:val="32"/>
          <w:highlight w:val="yellow"/>
        </w:rPr>
      </w:pPr>
      <w:r w:rsidRPr="00F55DD8">
        <w:rPr>
          <w:rFonts w:ascii="Arial" w:hAnsi="Arial" w:cs="Arial"/>
          <w:color w:val="595959" w:themeColor="text1" w:themeTint="A6"/>
          <w:sz w:val="32"/>
          <w:szCs w:val="32"/>
          <w:highlight w:val="yellow"/>
        </w:rPr>
        <w:t xml:space="preserve">We believe in focusing on the emotions behind the illness to work through shame and guilt it has caused. </w:t>
      </w:r>
    </w:p>
    <w:p w14:paraId="0102A2AD" w14:textId="77777777" w:rsidR="0036696B" w:rsidRPr="00F55DD8" w:rsidRDefault="0036696B" w:rsidP="0036696B">
      <w:pPr>
        <w:numPr>
          <w:ilvl w:val="0"/>
          <w:numId w:val="2"/>
        </w:numPr>
        <w:spacing w:line="276" w:lineRule="auto"/>
        <w:rPr>
          <w:rFonts w:ascii="Arial" w:hAnsi="Arial" w:cs="Arial"/>
          <w:color w:val="595959" w:themeColor="text1" w:themeTint="A6"/>
          <w:sz w:val="32"/>
          <w:szCs w:val="32"/>
          <w:highlight w:val="yellow"/>
        </w:rPr>
      </w:pPr>
      <w:r w:rsidRPr="00F55DD8">
        <w:rPr>
          <w:rFonts w:ascii="Arial" w:hAnsi="Arial" w:cs="Arial"/>
          <w:color w:val="595959" w:themeColor="text1" w:themeTint="A6"/>
          <w:sz w:val="32"/>
          <w:szCs w:val="32"/>
          <w:highlight w:val="yellow"/>
        </w:rPr>
        <w:t xml:space="preserve">We believe in including your support systems every step of the way. Eating disorders do not happen in a vacuum and neither can recovery. </w:t>
      </w:r>
    </w:p>
    <w:p w14:paraId="5D2789E8" w14:textId="788BC497"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Throughout your treatment, you can expect a specialized curriculum targeting individual needs within your home environment as well as tailored treatment plans for growth and learning outside of programming.  You can also </w:t>
      </w:r>
      <w:r>
        <w:rPr>
          <w:rFonts w:ascii="Arial" w:hAnsi="Arial" w:cs="Arial"/>
          <w:color w:val="595959" w:themeColor="text1" w:themeTint="A6"/>
          <w:sz w:val="32"/>
          <w:szCs w:val="32"/>
        </w:rPr>
        <w:t>rest</w:t>
      </w:r>
      <w:r w:rsidRPr="0036696B">
        <w:rPr>
          <w:rFonts w:ascii="Arial" w:hAnsi="Arial" w:cs="Arial"/>
          <w:color w:val="595959" w:themeColor="text1" w:themeTint="A6"/>
          <w:sz w:val="32"/>
          <w:szCs w:val="32"/>
        </w:rPr>
        <w:t xml:space="preserve"> </w:t>
      </w:r>
      <w:r>
        <w:rPr>
          <w:rFonts w:ascii="Arial" w:hAnsi="Arial" w:cs="Arial"/>
          <w:color w:val="595959" w:themeColor="text1" w:themeTint="A6"/>
          <w:sz w:val="32"/>
          <w:szCs w:val="32"/>
        </w:rPr>
        <w:t>assured</w:t>
      </w:r>
      <w:r w:rsidRPr="0036696B">
        <w:rPr>
          <w:rFonts w:ascii="Arial" w:hAnsi="Arial" w:cs="Arial"/>
          <w:color w:val="595959" w:themeColor="text1" w:themeTint="A6"/>
          <w:sz w:val="32"/>
          <w:szCs w:val="32"/>
        </w:rPr>
        <w:t xml:space="preserve"> that our clinicians are highly trained in </w:t>
      </w:r>
      <w:r w:rsidR="00C7582A">
        <w:rPr>
          <w:rFonts w:ascii="Arial" w:hAnsi="Arial" w:cs="Arial"/>
          <w:color w:val="595959" w:themeColor="text1" w:themeTint="A6"/>
          <w:sz w:val="32"/>
          <w:szCs w:val="32"/>
        </w:rPr>
        <w:t>depression, anxiety, and co-</w:t>
      </w:r>
      <w:r w:rsidR="00CF3873">
        <w:rPr>
          <w:rFonts w:ascii="Arial" w:hAnsi="Arial" w:cs="Arial"/>
          <w:color w:val="595959" w:themeColor="text1" w:themeTint="A6"/>
          <w:sz w:val="32"/>
          <w:szCs w:val="32"/>
        </w:rPr>
        <w:t>occurring</w:t>
      </w:r>
      <w:r w:rsidR="00C7582A">
        <w:rPr>
          <w:rFonts w:ascii="Arial" w:hAnsi="Arial" w:cs="Arial"/>
          <w:color w:val="595959" w:themeColor="text1" w:themeTint="A6"/>
          <w:sz w:val="32"/>
          <w:szCs w:val="32"/>
        </w:rPr>
        <w:t xml:space="preserve"> </w:t>
      </w:r>
      <w:proofErr w:type="gramStart"/>
      <w:r w:rsidR="00C7582A">
        <w:rPr>
          <w:rFonts w:ascii="Arial" w:hAnsi="Arial" w:cs="Arial"/>
          <w:color w:val="595959" w:themeColor="text1" w:themeTint="A6"/>
          <w:sz w:val="32"/>
          <w:szCs w:val="32"/>
        </w:rPr>
        <w:t>disorder</w:t>
      </w:r>
      <w:proofErr w:type="gramEnd"/>
      <w:r w:rsidR="00CF3873">
        <w:rPr>
          <w:rFonts w:ascii="Arial" w:hAnsi="Arial" w:cs="Arial"/>
          <w:color w:val="595959" w:themeColor="text1" w:themeTint="A6"/>
          <w:sz w:val="32"/>
          <w:szCs w:val="32"/>
        </w:rPr>
        <w:t xml:space="preserve"> and are passionate</w:t>
      </w:r>
      <w:r w:rsidRPr="0036696B">
        <w:rPr>
          <w:rFonts w:ascii="Arial" w:hAnsi="Arial" w:cs="Arial"/>
          <w:color w:val="595959" w:themeColor="text1" w:themeTint="A6"/>
          <w:sz w:val="32"/>
          <w:szCs w:val="32"/>
        </w:rPr>
        <w:t xml:space="preserve"> about your recovery.  Lastly, our support system talks will help your family and friends understand the disorder and how to help. </w:t>
      </w:r>
    </w:p>
    <w:p w14:paraId="50E278ED" w14:textId="12D3D3AB"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 xml:space="preserve">It takes a lot of courage to get help. We can imagine feeling anxious about starting because you are not sure what the programming will look like, you might have struggled with your </w:t>
      </w:r>
      <w:r w:rsidR="00CF3873">
        <w:rPr>
          <w:rFonts w:ascii="Arial" w:hAnsi="Arial" w:cs="Arial"/>
          <w:color w:val="595959" w:themeColor="text1" w:themeTint="A6"/>
          <w:sz w:val="32"/>
          <w:szCs w:val="32"/>
        </w:rPr>
        <w:t>mental health</w:t>
      </w:r>
      <w:r w:rsidRPr="0036696B">
        <w:rPr>
          <w:rFonts w:ascii="Arial" w:hAnsi="Arial" w:cs="Arial"/>
          <w:color w:val="595959" w:themeColor="text1" w:themeTint="A6"/>
          <w:sz w:val="32"/>
          <w:szCs w:val="32"/>
        </w:rPr>
        <w:t xml:space="preserve"> for a while, and you may be unsure anyone can </w:t>
      </w:r>
      <w:r w:rsidRPr="0036696B">
        <w:rPr>
          <w:rFonts w:ascii="Arial" w:hAnsi="Arial" w:cs="Arial"/>
          <w:color w:val="595959" w:themeColor="text1" w:themeTint="A6"/>
          <w:sz w:val="32"/>
          <w:szCs w:val="32"/>
        </w:rPr>
        <w:lastRenderedPageBreak/>
        <w:t xml:space="preserve">truly help. After everything you have been through, it makes sense.  We look forward to working with you and continuing to work through these anxieties. </w:t>
      </w:r>
    </w:p>
    <w:p w14:paraId="1B45F3C4" w14:textId="77777777" w:rsidR="0036696B" w:rsidRPr="0036696B" w:rsidRDefault="0036696B" w:rsidP="0036696B">
      <w:pPr>
        <w:spacing w:line="276" w:lineRule="auto"/>
        <w:rPr>
          <w:rFonts w:ascii="Arial" w:hAnsi="Arial" w:cs="Arial"/>
          <w:color w:val="595959" w:themeColor="text1" w:themeTint="A6"/>
          <w:sz w:val="32"/>
          <w:szCs w:val="32"/>
        </w:rPr>
      </w:pPr>
    </w:p>
    <w:p w14:paraId="65A56D9C" w14:textId="77777777"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Sincerely,</w:t>
      </w:r>
    </w:p>
    <w:p w14:paraId="166AD77C" w14:textId="77777777"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Dr. Deborah Michele, PhD</w:t>
      </w:r>
    </w:p>
    <w:p w14:paraId="1BD97369" w14:textId="77777777" w:rsidR="0036696B" w:rsidRPr="0036696B" w:rsidRDefault="0036696B" w:rsidP="0036696B">
      <w:pPr>
        <w:spacing w:line="276" w:lineRule="auto"/>
        <w:rPr>
          <w:rFonts w:ascii="Arial" w:hAnsi="Arial" w:cs="Arial"/>
          <w:color w:val="595959" w:themeColor="text1" w:themeTint="A6"/>
          <w:sz w:val="32"/>
          <w:szCs w:val="32"/>
        </w:rPr>
      </w:pPr>
      <w:r w:rsidRPr="0036696B">
        <w:rPr>
          <w:rFonts w:ascii="Arial" w:hAnsi="Arial" w:cs="Arial"/>
          <w:color w:val="595959" w:themeColor="text1" w:themeTint="A6"/>
          <w:sz w:val="32"/>
          <w:szCs w:val="32"/>
        </w:rPr>
        <w:t>National Clinical Director of Virtual Care</w:t>
      </w:r>
    </w:p>
    <w:p w14:paraId="002D41F0" w14:textId="77777777" w:rsidR="0036696B" w:rsidRPr="0036696B" w:rsidRDefault="0036696B" w:rsidP="0036696B">
      <w:pPr>
        <w:spacing w:line="276" w:lineRule="auto"/>
        <w:rPr>
          <w:rFonts w:ascii="Arial" w:hAnsi="Arial" w:cs="Arial"/>
          <w:color w:val="595959" w:themeColor="text1" w:themeTint="A6"/>
          <w:sz w:val="32"/>
          <w:szCs w:val="32"/>
        </w:rPr>
      </w:pPr>
    </w:p>
    <w:p w14:paraId="63474FE7" w14:textId="77777777" w:rsidR="0036696B" w:rsidRPr="00A669C1" w:rsidRDefault="0036696B" w:rsidP="0036696B">
      <w:pPr>
        <w:spacing w:line="276" w:lineRule="auto"/>
        <w:rPr>
          <w:rFonts w:ascii="Arial" w:hAnsi="Arial" w:cs="Arial"/>
          <w:color w:val="595959" w:themeColor="text1" w:themeTint="A6"/>
          <w:sz w:val="32"/>
          <w:szCs w:val="32"/>
          <w:highlight w:val="yellow"/>
        </w:rPr>
      </w:pPr>
      <w:r w:rsidRPr="00A669C1">
        <w:rPr>
          <w:rFonts w:ascii="Arial" w:hAnsi="Arial" w:cs="Arial"/>
          <w:color w:val="595959" w:themeColor="text1" w:themeTint="A6"/>
          <w:sz w:val="32"/>
          <w:szCs w:val="32"/>
          <w:highlight w:val="yellow"/>
        </w:rPr>
        <w:t>Kaila Peak-Rishel, LCSW, LMFTc, CEDS-S</w:t>
      </w:r>
    </w:p>
    <w:p w14:paraId="41D14835" w14:textId="77777777" w:rsidR="0036696B" w:rsidRPr="00A669C1" w:rsidRDefault="0036696B" w:rsidP="0036696B">
      <w:pPr>
        <w:spacing w:line="276" w:lineRule="auto"/>
        <w:rPr>
          <w:rFonts w:ascii="Arial" w:hAnsi="Arial" w:cs="Arial"/>
          <w:color w:val="595959" w:themeColor="text1" w:themeTint="A6"/>
          <w:sz w:val="32"/>
          <w:szCs w:val="32"/>
          <w:highlight w:val="yellow"/>
        </w:rPr>
      </w:pPr>
      <w:r w:rsidRPr="00A669C1">
        <w:rPr>
          <w:rFonts w:ascii="Arial" w:hAnsi="Arial" w:cs="Arial"/>
          <w:color w:val="595959" w:themeColor="text1" w:themeTint="A6"/>
          <w:sz w:val="32"/>
          <w:szCs w:val="32"/>
          <w:highlight w:val="yellow"/>
        </w:rPr>
        <w:t xml:space="preserve">Clinical Director of Binge Eating Disorders Virtual Services </w:t>
      </w:r>
    </w:p>
    <w:p w14:paraId="14CBE1B6" w14:textId="77777777" w:rsidR="0036696B" w:rsidRPr="00A669C1" w:rsidRDefault="0036696B" w:rsidP="0036696B">
      <w:pPr>
        <w:spacing w:line="276" w:lineRule="auto"/>
        <w:rPr>
          <w:rFonts w:ascii="Arial" w:hAnsi="Arial" w:cs="Arial"/>
          <w:color w:val="595959" w:themeColor="text1" w:themeTint="A6"/>
          <w:sz w:val="32"/>
          <w:szCs w:val="32"/>
          <w:highlight w:val="yellow"/>
        </w:rPr>
      </w:pPr>
    </w:p>
    <w:p w14:paraId="6C9ECF64" w14:textId="77777777" w:rsidR="0036696B" w:rsidRPr="00A669C1" w:rsidRDefault="0036696B" w:rsidP="0036696B">
      <w:pPr>
        <w:spacing w:line="276" w:lineRule="auto"/>
        <w:rPr>
          <w:rFonts w:ascii="Arial" w:hAnsi="Arial" w:cs="Arial"/>
          <w:color w:val="595959" w:themeColor="text1" w:themeTint="A6"/>
          <w:sz w:val="32"/>
          <w:szCs w:val="32"/>
          <w:highlight w:val="yellow"/>
        </w:rPr>
      </w:pPr>
      <w:r w:rsidRPr="00A669C1">
        <w:rPr>
          <w:rFonts w:ascii="Arial" w:hAnsi="Arial" w:cs="Arial"/>
          <w:color w:val="595959" w:themeColor="text1" w:themeTint="A6"/>
          <w:sz w:val="32"/>
          <w:szCs w:val="32"/>
          <w:highlight w:val="yellow"/>
        </w:rPr>
        <w:t>Kristie Simmons, MS, RD, CEDRD-S</w:t>
      </w:r>
    </w:p>
    <w:p w14:paraId="23872C16" w14:textId="77777777" w:rsidR="0036696B" w:rsidRPr="0036696B" w:rsidRDefault="0036696B" w:rsidP="0036696B">
      <w:pPr>
        <w:spacing w:line="276" w:lineRule="auto"/>
        <w:rPr>
          <w:rFonts w:ascii="Arial" w:hAnsi="Arial" w:cs="Arial"/>
          <w:color w:val="595959" w:themeColor="text1" w:themeTint="A6"/>
          <w:sz w:val="32"/>
          <w:szCs w:val="32"/>
        </w:rPr>
      </w:pPr>
      <w:r w:rsidRPr="00A669C1">
        <w:rPr>
          <w:rFonts w:ascii="Arial" w:hAnsi="Arial" w:cs="Arial"/>
          <w:color w:val="595959" w:themeColor="text1" w:themeTint="A6"/>
          <w:sz w:val="32"/>
          <w:szCs w:val="32"/>
          <w:highlight w:val="yellow"/>
        </w:rPr>
        <w:t>Nutritional Director of Eating Disorder Virtual Services</w:t>
      </w:r>
      <w:r w:rsidRPr="0036696B">
        <w:rPr>
          <w:rFonts w:ascii="Arial" w:hAnsi="Arial" w:cs="Arial"/>
          <w:color w:val="595959" w:themeColor="text1" w:themeTint="A6"/>
          <w:sz w:val="32"/>
          <w:szCs w:val="32"/>
        </w:rPr>
        <w:t xml:space="preserve"> </w:t>
      </w:r>
    </w:p>
    <w:p w14:paraId="13B30C1B" w14:textId="77777777" w:rsidR="0036696B" w:rsidRPr="0036696B" w:rsidRDefault="0036696B" w:rsidP="0036696B">
      <w:pPr>
        <w:spacing w:line="276" w:lineRule="auto"/>
        <w:rPr>
          <w:rFonts w:ascii="Arial" w:hAnsi="Arial" w:cs="Arial"/>
          <w:color w:val="595959" w:themeColor="text1" w:themeTint="A6"/>
          <w:sz w:val="32"/>
          <w:szCs w:val="32"/>
        </w:rPr>
      </w:pPr>
    </w:p>
    <w:p w14:paraId="56E41F8E" w14:textId="77777777" w:rsidR="0036696B" w:rsidRPr="0036696B" w:rsidRDefault="0036696B" w:rsidP="0036696B">
      <w:pPr>
        <w:spacing w:line="276" w:lineRule="auto"/>
        <w:rPr>
          <w:rFonts w:ascii="Arial" w:hAnsi="Arial" w:cs="Arial"/>
          <w:color w:val="595959" w:themeColor="text1" w:themeTint="A6"/>
          <w:sz w:val="32"/>
          <w:szCs w:val="32"/>
        </w:rPr>
      </w:pPr>
    </w:p>
    <w:p w14:paraId="089B69D3" w14:textId="77777777" w:rsidR="0036696B" w:rsidRPr="0036696B" w:rsidRDefault="0036696B" w:rsidP="0036696B">
      <w:pPr>
        <w:spacing w:line="276" w:lineRule="auto"/>
        <w:rPr>
          <w:rFonts w:ascii="Arial" w:hAnsi="Arial" w:cs="Arial"/>
          <w:color w:val="595959" w:themeColor="text1" w:themeTint="A6"/>
          <w:sz w:val="32"/>
          <w:szCs w:val="32"/>
        </w:rPr>
      </w:pPr>
    </w:p>
    <w:p w14:paraId="4D3771F5" w14:textId="77777777" w:rsidR="0036696B" w:rsidRPr="0036696B" w:rsidRDefault="0036696B" w:rsidP="0036696B">
      <w:pPr>
        <w:spacing w:line="276" w:lineRule="auto"/>
        <w:rPr>
          <w:rFonts w:ascii="Arial" w:hAnsi="Arial" w:cs="Arial"/>
          <w:color w:val="595959" w:themeColor="text1" w:themeTint="A6"/>
          <w:sz w:val="32"/>
          <w:szCs w:val="32"/>
        </w:rPr>
      </w:pPr>
    </w:p>
    <w:p w14:paraId="631BA795" w14:textId="77777777" w:rsidR="0036696B" w:rsidRPr="0036696B" w:rsidRDefault="0036696B" w:rsidP="0036696B">
      <w:pPr>
        <w:spacing w:line="276" w:lineRule="auto"/>
        <w:rPr>
          <w:rFonts w:ascii="Arial" w:hAnsi="Arial" w:cs="Arial"/>
          <w:color w:val="595959" w:themeColor="text1" w:themeTint="A6"/>
          <w:sz w:val="32"/>
          <w:szCs w:val="32"/>
        </w:rPr>
      </w:pPr>
    </w:p>
    <w:p w14:paraId="36F8E854" w14:textId="77777777" w:rsidR="0036696B" w:rsidRPr="0036696B" w:rsidRDefault="0036696B" w:rsidP="0036696B">
      <w:pPr>
        <w:spacing w:line="276" w:lineRule="auto"/>
        <w:rPr>
          <w:rFonts w:ascii="Arial" w:hAnsi="Arial" w:cs="Arial"/>
          <w:color w:val="595959" w:themeColor="text1" w:themeTint="A6"/>
          <w:sz w:val="32"/>
          <w:szCs w:val="32"/>
        </w:rPr>
      </w:pPr>
    </w:p>
    <w:p w14:paraId="05F5B942" w14:textId="77777777" w:rsidR="0036696B" w:rsidRPr="0036696B" w:rsidRDefault="0036696B" w:rsidP="0036696B">
      <w:pPr>
        <w:spacing w:line="276" w:lineRule="auto"/>
        <w:rPr>
          <w:rFonts w:ascii="Arial" w:hAnsi="Arial" w:cs="Arial"/>
          <w:color w:val="595959" w:themeColor="text1" w:themeTint="A6"/>
          <w:sz w:val="32"/>
          <w:szCs w:val="32"/>
        </w:rPr>
      </w:pPr>
    </w:p>
    <w:p w14:paraId="3ED0CB2E" w14:textId="77777777" w:rsidR="0036696B" w:rsidRPr="0036696B" w:rsidRDefault="0036696B" w:rsidP="0036696B">
      <w:pPr>
        <w:spacing w:line="276" w:lineRule="auto"/>
        <w:rPr>
          <w:rFonts w:ascii="Arial" w:hAnsi="Arial" w:cs="Arial"/>
          <w:color w:val="595959" w:themeColor="text1" w:themeTint="A6"/>
          <w:sz w:val="32"/>
          <w:szCs w:val="32"/>
        </w:rPr>
      </w:pPr>
    </w:p>
    <w:p w14:paraId="6B0F7202" w14:textId="77777777" w:rsidR="0036696B" w:rsidRPr="0036696B" w:rsidRDefault="0036696B" w:rsidP="0036696B">
      <w:pPr>
        <w:spacing w:line="276" w:lineRule="auto"/>
        <w:rPr>
          <w:rFonts w:ascii="Arial" w:hAnsi="Arial" w:cs="Arial"/>
          <w:color w:val="595959" w:themeColor="text1" w:themeTint="A6"/>
          <w:sz w:val="32"/>
          <w:szCs w:val="32"/>
        </w:rPr>
      </w:pPr>
    </w:p>
    <w:p w14:paraId="4A95AFCF" w14:textId="77777777" w:rsidR="0036696B" w:rsidRPr="0036696B" w:rsidRDefault="0036696B" w:rsidP="0036696B">
      <w:pPr>
        <w:spacing w:line="276" w:lineRule="auto"/>
        <w:rPr>
          <w:rFonts w:ascii="Arial" w:hAnsi="Arial" w:cs="Arial"/>
          <w:color w:val="595959" w:themeColor="text1" w:themeTint="A6"/>
          <w:sz w:val="32"/>
          <w:szCs w:val="32"/>
        </w:rPr>
      </w:pPr>
    </w:p>
    <w:p w14:paraId="710F9993" w14:textId="77777777" w:rsidR="000426CA" w:rsidRPr="00BD0992" w:rsidRDefault="000426CA" w:rsidP="0036696B">
      <w:pPr>
        <w:spacing w:line="276" w:lineRule="auto"/>
        <w:rPr>
          <w:rFonts w:ascii="Arial" w:hAnsi="Arial" w:cs="Arial"/>
        </w:rPr>
      </w:pPr>
    </w:p>
    <w:sectPr w:rsidR="000426CA" w:rsidRPr="00BD0992">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CF5F" w14:textId="77777777" w:rsidR="00B341B5" w:rsidRDefault="00B341B5" w:rsidP="000426CA">
      <w:r>
        <w:separator/>
      </w:r>
    </w:p>
  </w:endnote>
  <w:endnote w:type="continuationSeparator" w:id="0">
    <w:p w14:paraId="017AC4D5" w14:textId="77777777" w:rsidR="00B341B5" w:rsidRDefault="00B341B5" w:rsidP="0004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94B1" w14:textId="77777777" w:rsidR="009C0642" w:rsidRDefault="009C06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42A9" w14:textId="77777777" w:rsidR="009C0642" w:rsidRDefault="009C06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675D" w14:textId="77777777" w:rsidR="009C0642" w:rsidRDefault="009C0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26EEA" w14:textId="77777777" w:rsidR="00B341B5" w:rsidRDefault="00B341B5" w:rsidP="000426CA">
      <w:r>
        <w:separator/>
      </w:r>
    </w:p>
  </w:footnote>
  <w:footnote w:type="continuationSeparator" w:id="0">
    <w:p w14:paraId="10F98F44" w14:textId="77777777" w:rsidR="00B341B5" w:rsidRDefault="00B341B5" w:rsidP="00042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4EFC" w14:textId="77777777" w:rsidR="00AE6412" w:rsidRDefault="00A669C1">
    <w:pPr>
      <w:pStyle w:val="Header"/>
    </w:pPr>
    <w:r>
      <w:rPr>
        <w:noProof/>
      </w:rPr>
      <w:pict w14:anchorId="68BB4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6132649" o:spid="_x0000_s2051" type="#_x0000_t75" alt="" style="position:absolute;margin-left:0;margin-top:0;width:947.2pt;height:805.2pt;z-index:-251653120;mso-wrap-edited:f;mso-width-percent:0;mso-height-percent:0;mso-position-horizontal:center;mso-position-horizontal-relative:margin;mso-position-vertical:center;mso-position-vertical-relative:margin;mso-width-percent:0;mso-height-percent:0" o:allowincell="f">
          <v:imagedata r:id="rId1" o:title="ERC-wav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13F1" w14:textId="77777777" w:rsidR="000426CA" w:rsidRDefault="00A669C1" w:rsidP="000426CA">
    <w:pPr>
      <w:pStyle w:val="Header"/>
    </w:pPr>
    <w:r>
      <w:rPr>
        <w:noProof/>
      </w:rPr>
      <w:pict w14:anchorId="3176D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6132650" o:spid="_x0000_s2050" type="#_x0000_t75" alt="" style="position:absolute;margin-left:0;margin-top:0;width:947.2pt;height:805.2pt;z-index:-251650048;mso-wrap-edited:f;mso-width-percent:0;mso-height-percent:0;mso-position-horizontal:center;mso-position-horizontal-relative:margin;mso-position-vertical:center;mso-position-vertical-relative:margin;mso-width-percent:0;mso-height-percent:0" o:allowincell="f">
          <v:imagedata r:id="rId1" o:title="ERC-wave"/>
          <w10:wrap anchorx="margin" anchory="margin"/>
        </v:shape>
      </w:pict>
    </w:r>
  </w:p>
  <w:p w14:paraId="2DFBC72A" w14:textId="77777777" w:rsidR="00FF4559" w:rsidRDefault="00FF4559" w:rsidP="000426CA">
    <w:pPr>
      <w:pStyle w:val="Header"/>
    </w:pPr>
  </w:p>
  <w:p w14:paraId="2F145C18" w14:textId="77777777" w:rsidR="000426CA" w:rsidRDefault="000426CA" w:rsidP="000426C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4B57" w14:textId="77777777" w:rsidR="00AE6412" w:rsidRDefault="00A669C1">
    <w:pPr>
      <w:pStyle w:val="Header"/>
    </w:pPr>
    <w:r>
      <w:rPr>
        <w:noProof/>
      </w:rPr>
      <w:pict w14:anchorId="1D13C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6132648" o:spid="_x0000_s2049" type="#_x0000_t75" alt="" style="position:absolute;margin-left:0;margin-top:0;width:947.2pt;height:805.2pt;z-index:-251656192;mso-wrap-edited:f;mso-width-percent:0;mso-height-percent:0;mso-position-horizontal:center;mso-position-horizontal-relative:margin;mso-position-vertical:center;mso-position-vertical-relative:margin;mso-width-percent:0;mso-height-percent:0" o:allowincell="f">
          <v:imagedata r:id="rId1" o:title="ERC-wav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2261A"/>
    <w:multiLevelType w:val="hybridMultilevel"/>
    <w:tmpl w:val="EDB84272"/>
    <w:lvl w:ilvl="0" w:tplc="90547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2252E9"/>
    <w:multiLevelType w:val="hybridMultilevel"/>
    <w:tmpl w:val="D65C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7626CF"/>
    <w:multiLevelType w:val="hybridMultilevel"/>
    <w:tmpl w:val="928229A8"/>
    <w:lvl w:ilvl="0" w:tplc="C7689E8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3887327">
    <w:abstractNumId w:val="2"/>
  </w:num>
  <w:num w:numId="2" w16cid:durableId="1994092605">
    <w:abstractNumId w:val="0"/>
  </w:num>
  <w:num w:numId="3" w16cid:durableId="937172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30D"/>
    <w:rsid w:val="0004153B"/>
    <w:rsid w:val="000426CA"/>
    <w:rsid w:val="0027060F"/>
    <w:rsid w:val="00336A45"/>
    <w:rsid w:val="0036696B"/>
    <w:rsid w:val="0056008A"/>
    <w:rsid w:val="00736549"/>
    <w:rsid w:val="007D7C05"/>
    <w:rsid w:val="008321B6"/>
    <w:rsid w:val="00913003"/>
    <w:rsid w:val="0096730D"/>
    <w:rsid w:val="009C0642"/>
    <w:rsid w:val="009E46C3"/>
    <w:rsid w:val="00A669C1"/>
    <w:rsid w:val="00AD0D36"/>
    <w:rsid w:val="00AE6412"/>
    <w:rsid w:val="00B341B5"/>
    <w:rsid w:val="00BD0992"/>
    <w:rsid w:val="00C7582A"/>
    <w:rsid w:val="00CF3873"/>
    <w:rsid w:val="00DC4015"/>
    <w:rsid w:val="00F55DD8"/>
    <w:rsid w:val="00FF4559"/>
    <w:rsid w:val="4657A404"/>
    <w:rsid w:val="4C3D485A"/>
    <w:rsid w:val="5292C56F"/>
    <w:rsid w:val="658AEB57"/>
    <w:rsid w:val="697DA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1E3F54A"/>
  <w15:chartTrackingRefBased/>
  <w15:docId w15:val="{2C4F26B7-1E05-4942-BBD6-F7AEC6338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3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6CA"/>
    <w:pPr>
      <w:tabs>
        <w:tab w:val="center" w:pos="4680"/>
        <w:tab w:val="right" w:pos="9360"/>
      </w:tabs>
    </w:pPr>
  </w:style>
  <w:style w:type="character" w:customStyle="1" w:styleId="HeaderChar">
    <w:name w:val="Header Char"/>
    <w:basedOn w:val="DefaultParagraphFont"/>
    <w:link w:val="Header"/>
    <w:uiPriority w:val="99"/>
    <w:rsid w:val="000426CA"/>
  </w:style>
  <w:style w:type="paragraph" w:styleId="Footer">
    <w:name w:val="footer"/>
    <w:basedOn w:val="Normal"/>
    <w:link w:val="FooterChar"/>
    <w:uiPriority w:val="99"/>
    <w:unhideWhenUsed/>
    <w:rsid w:val="000426CA"/>
    <w:pPr>
      <w:tabs>
        <w:tab w:val="center" w:pos="4680"/>
        <w:tab w:val="right" w:pos="9360"/>
      </w:tabs>
    </w:pPr>
  </w:style>
  <w:style w:type="character" w:customStyle="1" w:styleId="FooterChar">
    <w:name w:val="Footer Char"/>
    <w:basedOn w:val="DefaultParagraphFont"/>
    <w:link w:val="Footer"/>
    <w:uiPriority w:val="99"/>
    <w:rsid w:val="000426CA"/>
  </w:style>
  <w:style w:type="paragraph" w:styleId="ListParagraph">
    <w:name w:val="List Paragraph"/>
    <w:basedOn w:val="Normal"/>
    <w:uiPriority w:val="34"/>
    <w:qFormat/>
    <w:rsid w:val="0036696B"/>
    <w:pPr>
      <w:ind w:left="720"/>
      <w:contextualSpacing/>
    </w:pPr>
  </w:style>
  <w:style w:type="character" w:styleId="Hyperlink">
    <w:name w:val="Hyperlink"/>
    <w:basedOn w:val="DefaultParagraphFont"/>
    <w:uiPriority w:val="99"/>
    <w:unhideWhenUsed/>
    <w:rsid w:val="0036696B"/>
    <w:rPr>
      <w:color w:val="0563C1" w:themeColor="hyperlink"/>
      <w:u w:val="single"/>
    </w:rPr>
  </w:style>
  <w:style w:type="character" w:styleId="UnresolvedMention">
    <w:name w:val="Unresolved Mention"/>
    <w:basedOn w:val="DefaultParagraphFont"/>
    <w:uiPriority w:val="99"/>
    <w:semiHidden/>
    <w:unhideWhenUsed/>
    <w:rsid w:val="00366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icalrecordhelp@ercpathlight.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support@ERCPathlight.zendesk.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b37645-2b2e-4740-ad9e-91c57de3c012" xsi:nil="true"/>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MODALITY xmlns="61352c8d-6fde-473b-a783-2375acfa8408" xsi:nil="true"/>
    <Modalities xmlns="61352c8d-6fde-473b-a783-2375acfa84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F6816-9776-46EB-BEA9-5229F1B0E241}">
  <ds:schemaRefs>
    <ds:schemaRef ds:uri="http://schemas.microsoft.com/office/2006/metadata/properties"/>
    <ds:schemaRef ds:uri="http://schemas.microsoft.com/office/infopath/2007/PartnerControls"/>
    <ds:schemaRef ds:uri="c960ebb6-1c9b-4bb7-af3d-214363648e45"/>
    <ds:schemaRef ds:uri="bfb37645-2b2e-4740-ad9e-91c57de3c012"/>
    <ds:schemaRef ds:uri="61352c8d-6fde-473b-a783-2375acfa8408"/>
  </ds:schemaRefs>
</ds:datastoreItem>
</file>

<file path=customXml/itemProps2.xml><?xml version="1.0" encoding="utf-8"?>
<ds:datastoreItem xmlns:ds="http://schemas.openxmlformats.org/officeDocument/2006/customXml" ds:itemID="{2360FB50-BDF7-4AA9-AD69-EABC87D02EF0}"/>
</file>

<file path=customXml/itemProps3.xml><?xml version="1.0" encoding="utf-8"?>
<ds:datastoreItem xmlns:ds="http://schemas.openxmlformats.org/officeDocument/2006/customXml" ds:itemID="{40A1C163-EFA5-4329-8C21-EB165A520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Casey Bowser</dc:creator>
  <cp:keywords/>
  <dc:description/>
  <cp:lastModifiedBy>Andrea Villescas</cp:lastModifiedBy>
  <cp:revision>10</cp:revision>
  <cp:lastPrinted>2020-07-16T17:36:00Z</cp:lastPrinted>
  <dcterms:created xsi:type="dcterms:W3CDTF">2025-08-26T20:40:00Z</dcterms:created>
  <dcterms:modified xsi:type="dcterms:W3CDTF">2025-08-27T13:25:00Z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GrammarlyDocumentId">
    <vt:lpwstr>476b4bd73d9628e4eaa1990c16ecda32d64db727a5206f15aa296cc91bfe314a</vt:lpwstr>
  </property>
  <property fmtid="{D5CDD505-2E9C-101B-9397-08002B2CF9AE}" pid="4" name="MediaServiceImageTags">
    <vt:lpwstr/>
  </property>
</Properties>
</file>